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D1B" w:rsidRPr="00DF6D1B" w:rsidRDefault="00DF6D1B" w:rsidP="00DF6D1B">
      <w:pPr>
        <w:spacing w:after="0" w:line="240" w:lineRule="auto"/>
        <w:rPr>
          <w:rFonts w:ascii="Times New Roman" w:eastAsia="Times New Roman" w:hAnsi="Times New Roman" w:cs="Angsana New"/>
          <w:b/>
          <w:bCs/>
          <w:sz w:val="52"/>
          <w:szCs w:val="52"/>
        </w:rPr>
      </w:pPr>
    </w:p>
    <w:p w:rsidR="00DF6D1B" w:rsidRPr="00DF6D1B" w:rsidRDefault="00DC5DB2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  <w:r w:rsidRPr="00DC5DB2">
        <w:rPr>
          <w:rFonts w:ascii="Calibri" w:eastAsia="Calibri" w:hAnsi="Calibri" w:cs="Cordia New"/>
          <w:noProof/>
        </w:rPr>
        <w:drawing>
          <wp:inline distT="0" distB="0" distL="0" distR="0" wp14:anchorId="51EA91D7" wp14:editId="1151709B">
            <wp:extent cx="1821180" cy="1836420"/>
            <wp:effectExtent l="0" t="0" r="7620" b="0"/>
            <wp:docPr id="2" name="Picture 1" descr="DSCF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F31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59" t="2065" r="22890" b="5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  <w:cs/>
        </w:rPr>
      </w:pPr>
      <w:r w:rsidRPr="00DF6D1B">
        <w:rPr>
          <w:rFonts w:ascii="TH SarabunIT๙" w:eastAsia="Times New Roman" w:hAnsi="TH SarabunIT๙" w:cs="TH SarabunIT๙"/>
          <w:b/>
          <w:bCs/>
          <w:sz w:val="52"/>
          <w:szCs w:val="52"/>
          <w:cs/>
        </w:rPr>
        <w:t>เทศบัญญัติเทศบาลตำบลทุ่งแสงทอง</w:t>
      </w: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  <w:r w:rsidRPr="00DF6D1B">
        <w:rPr>
          <w:rFonts w:ascii="TH SarabunIT๙" w:eastAsia="Times New Roman" w:hAnsi="TH SarabunIT๙" w:cs="TH SarabunIT๙"/>
          <w:b/>
          <w:bCs/>
          <w:sz w:val="52"/>
          <w:szCs w:val="52"/>
          <w:cs/>
        </w:rPr>
        <w:t>เรื่อง</w:t>
      </w:r>
      <w:r w:rsidRPr="00DF6D1B">
        <w:rPr>
          <w:rFonts w:ascii="TH SarabunIT๙" w:eastAsia="Times New Roman" w:hAnsi="TH SarabunIT๙" w:cs="TH SarabunIT๙" w:hint="cs"/>
          <w:b/>
          <w:bCs/>
          <w:sz w:val="52"/>
          <w:szCs w:val="5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52"/>
          <w:szCs w:val="52"/>
          <w:cs/>
        </w:rPr>
        <w:t>การลดหย่อนภาษีบำรุงท้องที่</w:t>
      </w:r>
      <w:r w:rsidRPr="00DF6D1B">
        <w:rPr>
          <w:rFonts w:ascii="TH SarabunIT๙" w:eastAsia="Times New Roman" w:hAnsi="TH SarabunIT๙" w:cs="TH SarabunIT๙"/>
          <w:b/>
          <w:bCs/>
          <w:sz w:val="52"/>
          <w:szCs w:val="52"/>
          <w:cs/>
        </w:rPr>
        <w:t xml:space="preserve"> </w:t>
      </w: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  <w:r w:rsidRPr="00DF6D1B">
        <w:rPr>
          <w:rFonts w:ascii="TH SarabunIT๙" w:eastAsia="Times New Roman" w:hAnsi="TH SarabunIT๙" w:cs="TH SarabunIT๙"/>
          <w:b/>
          <w:bCs/>
          <w:sz w:val="52"/>
          <w:szCs w:val="52"/>
          <w:cs/>
        </w:rPr>
        <w:t xml:space="preserve">พ.ศ. </w:t>
      </w:r>
      <w:r w:rsidRPr="00DF6D1B">
        <w:rPr>
          <w:rFonts w:ascii="TH SarabunIT๙" w:eastAsia="Times New Roman" w:hAnsi="TH SarabunIT๙" w:cs="TH SarabunIT๙" w:hint="cs"/>
          <w:b/>
          <w:bCs/>
          <w:sz w:val="52"/>
          <w:szCs w:val="52"/>
          <w:cs/>
        </w:rPr>
        <w:t>2561</w:t>
      </w: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  <w:r w:rsidRPr="00DF6D1B">
        <w:rPr>
          <w:rFonts w:ascii="TH SarabunIT๙" w:eastAsia="Times New Roman" w:hAnsi="TH SarabunIT๙" w:cs="TH SarabunIT๙"/>
          <w:b/>
          <w:bCs/>
          <w:sz w:val="52"/>
          <w:szCs w:val="52"/>
          <w:cs/>
        </w:rPr>
        <w:t xml:space="preserve">   เทศบาล</w:t>
      </w:r>
      <w:r w:rsidRPr="00DF6D1B">
        <w:rPr>
          <w:rFonts w:ascii="TH SarabunIT๙" w:eastAsia="Times New Roman" w:hAnsi="TH SarabunIT๙" w:cs="TH SarabunIT๙" w:hint="cs"/>
          <w:b/>
          <w:bCs/>
          <w:sz w:val="52"/>
          <w:szCs w:val="52"/>
          <w:cs/>
        </w:rPr>
        <w:t>ตำบลทุ่งแสงทอง</w:t>
      </w:r>
    </w:p>
    <w:p w:rsidR="00DF6D1B" w:rsidRPr="00DF6D1B" w:rsidRDefault="00DF6D1B" w:rsidP="00DF6D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  <w:r w:rsidRPr="00DF6D1B">
        <w:rPr>
          <w:rFonts w:ascii="TH SarabunIT๙" w:eastAsia="Times New Roman" w:hAnsi="TH SarabunIT๙" w:cs="TH SarabunIT๙"/>
          <w:b/>
          <w:bCs/>
          <w:sz w:val="52"/>
          <w:szCs w:val="52"/>
          <w:cs/>
        </w:rPr>
        <w:t xml:space="preserve">  อำเภอนางรอง  จังหวัดบุรีรัมย์</w:t>
      </w:r>
    </w:p>
    <w:p w:rsidR="00DF6D1B" w:rsidRPr="00DF6D1B" w:rsidRDefault="00DF6D1B" w:rsidP="00796EA7">
      <w:pPr>
        <w:spacing w:after="0" w:line="240" w:lineRule="auto"/>
        <w:rPr>
          <w:rFonts w:ascii="Times New Roman" w:eastAsia="Times New Roman" w:hAnsi="Times New Roman" w:cs="Angsana New"/>
          <w:b/>
          <w:bCs/>
          <w:sz w:val="52"/>
          <w:szCs w:val="52"/>
        </w:rPr>
      </w:pPr>
    </w:p>
    <w:p w:rsidR="004F3B42" w:rsidRDefault="004F3B42" w:rsidP="004F3B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C23EB" w:rsidRPr="004F3B42" w:rsidRDefault="004F3B42" w:rsidP="004F3B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F3B42">
        <w:rPr>
          <w:rFonts w:ascii="TH SarabunIT๙" w:hAnsi="TH SarabunIT๙" w:cs="TH SarabunIT๙" w:hint="cs"/>
          <w:b/>
          <w:bCs/>
          <w:sz w:val="40"/>
          <w:szCs w:val="40"/>
          <w:cs/>
        </w:rPr>
        <w:t>บันทึกหลักการและเหตุผล</w:t>
      </w:r>
    </w:p>
    <w:p w:rsidR="00826D01" w:rsidRPr="002F0D27" w:rsidRDefault="005C23EB" w:rsidP="00826D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F3B42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ประกอบ</w:t>
      </w:r>
      <w:r w:rsidR="00826D01" w:rsidRPr="002F0D27"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เทศบัญญัติ</w:t>
      </w:r>
      <w:r w:rsidR="00FA61B3"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</w:t>
      </w:r>
      <w:r w:rsidR="00826D01" w:rsidRPr="002F0D27"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</w:t>
      </w:r>
      <w:r w:rsidR="00DF6D1B">
        <w:rPr>
          <w:rFonts w:ascii="TH SarabunIT๙" w:hAnsi="TH SarabunIT๙" w:cs="TH SarabunIT๙" w:hint="cs"/>
          <w:b/>
          <w:bCs/>
          <w:sz w:val="40"/>
          <w:szCs w:val="40"/>
          <w:cs/>
        </w:rPr>
        <w:t>ทุ่งแสงทอง</w:t>
      </w:r>
    </w:p>
    <w:p w:rsidR="00826D01" w:rsidRPr="007D4191" w:rsidRDefault="00826D01" w:rsidP="00826D01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F0D27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2F0D27">
        <w:rPr>
          <w:rFonts w:ascii="TH SarabunIT๙" w:hAnsi="TH SarabunIT๙" w:cs="TH SarabunIT๙"/>
          <w:b/>
          <w:bCs/>
          <w:sz w:val="40"/>
          <w:szCs w:val="40"/>
          <w:cs/>
        </w:rPr>
        <w:t>การลดหย่อนภาษีบำรุงท้องที่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พ.ศ.</w:t>
      </w:r>
      <w:r w:rsidR="00DF6D1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</w:t>
      </w:r>
      <w:r w:rsidR="00DF6D1B">
        <w:rPr>
          <w:rFonts w:ascii="TH SarabunIT๙" w:hAnsi="TH SarabunIT๙" w:cs="TH SarabunIT๙" w:hint="cs"/>
          <w:b/>
          <w:bCs/>
          <w:sz w:val="40"/>
          <w:szCs w:val="40"/>
          <w:cs/>
        </w:rPr>
        <w:t>61</w:t>
      </w:r>
    </w:p>
    <w:p w:rsidR="00826D01" w:rsidRDefault="00826D01" w:rsidP="00826D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D419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</w:t>
      </w:r>
    </w:p>
    <w:p w:rsidR="00953DF3" w:rsidRPr="007D4191" w:rsidRDefault="00953DF3" w:rsidP="00826D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26D01" w:rsidRPr="00DA78CC" w:rsidRDefault="00826D01" w:rsidP="00826D01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5C23EB">
        <w:rPr>
          <w:rFonts w:ascii="TH SarabunIT๙" w:hAnsi="TH SarabunIT๙" w:cs="TH SarabunIT๙" w:hint="cs"/>
          <w:sz w:val="32"/>
          <w:szCs w:val="32"/>
          <w:cs/>
        </w:rPr>
        <w:t>ให้มีการกำหนดการลดหย่อนเนื้อที่ดินที่ไม่ต้องเสียภาษีบำรุงท้องที่ของเจ้าของที่ดินแปลงเดียวหรือหลายแปลงที่อยู่ในจังหวัดเดียวกัน และใช้ที่ดินเป็นที่อยู่อาศัยของตน เป็นที่เลี้ยงสัตว์ของตน หรือประกอบกสิกรรมของตน เพื่อประโยชน์ในการสำรวจและความชัดเจนในการยื่นแบบแสดงรายการและประเมินของเจ้าพนักงานประเมิน และเป็นประโยชน์ต่อเทศบาล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784671">
        <w:rPr>
          <w:rFonts w:ascii="TH SarabunIT๙" w:hAnsi="TH SarabunIT๙" w:cs="TH SarabunIT๙" w:hint="cs"/>
          <w:sz w:val="32"/>
          <w:szCs w:val="32"/>
          <w:cs/>
        </w:rPr>
        <w:t>ทุ่งแสงทอง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26D01" w:rsidRDefault="00826D01" w:rsidP="00826D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D419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เหตุผล</w:t>
      </w:r>
    </w:p>
    <w:p w:rsidR="00953DF3" w:rsidRPr="007D4191" w:rsidRDefault="00953DF3" w:rsidP="00826D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</w:p>
    <w:p w:rsidR="00953DF3" w:rsidRDefault="00826D01" w:rsidP="00826D01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pacing w:val="-8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โดย</w:t>
      </w:r>
      <w:r w:rsidR="005C23EB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</w:t>
      </w:r>
      <w:r w:rsidRPr="00715414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พระราชบัญญัติภาษีบำรุงท้องที่  พ.ศ. 2508  </w:t>
      </w:r>
      <w:r w:rsidR="005C23EB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และแก้ไขเพิ่มเติมโดยพระราชกำหนดแก้ไขเพิ่มเติมภาษีบำรุงท้องที่ (พ.ศ. 2508) พ.ศ.2524 และพระราชบัญญัติแก้ไขเพิ่มเติม (ฉบับที่ ๓) พ.ศ.</w:t>
      </w:r>
      <w:r w:rsidR="00953DF3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2543 ได้กำหนดเกณฑ์การลดหย่อนเนื้อที่ดินที่ไม่ต้องเสียภาษีบำรุงท้องที่ในกรณีในเขตเทศบาลตำบล ให้ลดหย่อนได้ไม่เกินหนึ่งไร่ แต่จะน้อยกว่าสองร้อยตารางวาไม่ได้ ทั้งนี้ตามที่กำหนดในเทศบัญญัติ</w:t>
      </w:r>
    </w:p>
    <w:p w:rsidR="00953DF3" w:rsidRPr="007D4191" w:rsidRDefault="00953DF3" w:rsidP="00826D01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pacing w:val="-8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ดังนั้น เพื่อเป็นการกำหนดพื้นที่ในการลดหย่อนภาษีบำรุงท้องที่ ในเขตเทศบาลตำบล</w:t>
      </w:r>
      <w:r w:rsidR="00784671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ทุ่งแสงทอง</w:t>
      </w:r>
      <w:r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ให้มีความชัดเจน เทศบาลตำบล</w:t>
      </w:r>
      <w:r w:rsidR="00784671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ทุ่งแสงทอง</w:t>
      </w:r>
      <w:r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จึงอาศัยอำนาจตามความในมาตรา 22 (2) แห่งภาษีบำรุงท้องที่ พ.ศ.2508 และพระราชบัญญัติเทศบาล พ.ศ.2496 แก้ไขเพิ่มเติมถึง (ฉบับที่ 13) พ.ศ.2552 ตราเทศบัญญัติเทศบาลตำบล</w:t>
      </w:r>
      <w:r w:rsidR="00784671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ทุ่งแสงทอง</w:t>
      </w:r>
      <w:r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เรื่องการ</w:t>
      </w:r>
      <w:r w:rsidR="00784671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ลดหย่อนภาษีบำรุงท้องที่ พ.ศ.2561</w:t>
      </w:r>
      <w:r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เพื่อบังคับใช้ในเทศบาลตำบล</w:t>
      </w:r>
      <w:r w:rsidR="00784671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ทุ่งแสงทอง  </w:t>
      </w:r>
      <w:r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ต่อไป</w:t>
      </w:r>
    </w:p>
    <w:p w:rsidR="00826D01" w:rsidRDefault="00826D01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26D01" w:rsidRDefault="00826D01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26D01" w:rsidRDefault="00826D01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26D01" w:rsidRDefault="00826D01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26D01" w:rsidRDefault="00826D01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26D01" w:rsidRDefault="00826D01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26D01" w:rsidRDefault="00826D01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26D01" w:rsidRDefault="00826D01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26D01" w:rsidRDefault="00826D01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26D01" w:rsidRDefault="00826D01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96EA7" w:rsidRDefault="00796EA7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96EA7" w:rsidRDefault="00796EA7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96EA7" w:rsidRDefault="00796EA7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4F3B42" w:rsidRDefault="004F3B42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26D01" w:rsidRDefault="00796EA7" w:rsidP="00796EA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96EA7">
        <w:rPr>
          <w:rFonts w:ascii="TH SarabunIT๙" w:eastAsia="Calibri" w:hAnsi="TH SarabunIT๙" w:cs="TH SarabunIT๙"/>
          <w:sz w:val="32"/>
          <w:szCs w:val="32"/>
        </w:rPr>
        <w:t>-1-</w:t>
      </w:r>
    </w:p>
    <w:p w:rsidR="00796EA7" w:rsidRPr="00796EA7" w:rsidRDefault="00796EA7" w:rsidP="00796EA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F4E34" w:rsidRPr="005F4E34" w:rsidRDefault="005F4E34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5F4E34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เทศบัญญัติ</w:t>
      </w:r>
      <w:r w:rsidR="00FA61B3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เทศบาล</w:t>
      </w:r>
      <w:r w:rsidRPr="005F4E34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ตำบล</w:t>
      </w:r>
      <w:r w:rsidR="00796EA7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ทุ่งแสงทอง</w:t>
      </w:r>
    </w:p>
    <w:p w:rsidR="005F4E34" w:rsidRPr="005F4E34" w:rsidRDefault="005F4E34" w:rsidP="005F4E3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5F4E34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เรื่อง  การลดหย่อนภาษีบำรุงท้องที่</w:t>
      </w:r>
    </w:p>
    <w:p w:rsidR="005F4E34" w:rsidRPr="005F4E34" w:rsidRDefault="005F4E34" w:rsidP="005F4E34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5F4E34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พ.ศ.</w:t>
      </w:r>
      <w:r w:rsidR="00796EA7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 xml:space="preserve"> 25</w:t>
      </w:r>
      <w:r w:rsidR="00796EA7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61</w:t>
      </w:r>
    </w:p>
    <w:p w:rsidR="005F4E34" w:rsidRPr="005F4E34" w:rsidRDefault="005F4E34" w:rsidP="008F2C50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5F4E34">
        <w:rPr>
          <w:rFonts w:ascii="TH SarabunIT๙" w:eastAsia="Calibri" w:hAnsi="TH SarabunIT๙" w:cs="TH SarabunIT๙"/>
          <w:b/>
          <w:bCs/>
          <w:sz w:val="40"/>
          <w:szCs w:val="40"/>
        </w:rPr>
        <w:t>*********************</w:t>
      </w:r>
      <w:r>
        <w:rPr>
          <w:rFonts w:ascii="TH SarabunIT๙" w:eastAsia="Calibri" w:hAnsi="TH SarabunIT๙" w:cs="TH SarabunIT๙"/>
          <w:b/>
          <w:bCs/>
          <w:sz w:val="40"/>
          <w:szCs w:val="40"/>
        </w:rPr>
        <w:t>**</w:t>
      </w:r>
    </w:p>
    <w:p w:rsidR="005F4E34" w:rsidRPr="005F4E34" w:rsidRDefault="005F4E34" w:rsidP="005F4E34">
      <w:pPr>
        <w:spacing w:after="12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โดยที่เป็นการ</w:t>
      </w:r>
      <w:r w:rsidR="00562FE4">
        <w:rPr>
          <w:rFonts w:ascii="TH SarabunIT๙" w:eastAsia="Calibri" w:hAnsi="TH SarabunIT๙" w:cs="TH SarabunIT๙" w:hint="cs"/>
          <w:sz w:val="32"/>
          <w:szCs w:val="32"/>
          <w:cs/>
        </w:rPr>
        <w:t>สมควรตราเทศบัญญัติ</w:t>
      </w:r>
      <w:r w:rsidR="00953DF3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="00562FE4">
        <w:rPr>
          <w:rFonts w:ascii="TH SarabunIT๙" w:eastAsia="Calibri" w:hAnsi="TH SarabunIT๙" w:cs="TH SarabunIT๙" w:hint="cs"/>
          <w:sz w:val="32"/>
          <w:szCs w:val="32"/>
          <w:cs/>
        </w:rPr>
        <w:t>ตำบล</w:t>
      </w:r>
      <w:r w:rsidR="00796EA7">
        <w:rPr>
          <w:rFonts w:ascii="TH SarabunIT๙" w:eastAsia="Calibri" w:hAnsi="TH SarabunIT๙" w:cs="TH SarabunIT๙" w:hint="cs"/>
          <w:sz w:val="32"/>
          <w:szCs w:val="32"/>
          <w:cs/>
        </w:rPr>
        <w:t>ทุ่งแสงทอง</w:t>
      </w:r>
      <w:r w:rsidR="00562F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ว่าด้วยการลดหย่อนภาษีบำรุงท้องที่</w:t>
      </w:r>
      <w:r w:rsidR="00953DF3">
        <w:rPr>
          <w:rFonts w:ascii="TH SarabunIT๙" w:eastAsia="Calibri" w:hAnsi="TH SarabunIT๙" w:cs="TH SarabunIT๙" w:hint="cs"/>
          <w:sz w:val="32"/>
          <w:szCs w:val="32"/>
          <w:cs/>
        </w:rPr>
        <w:t>บังคับใช้ใน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เขตเทศบาลตำบล</w:t>
      </w:r>
      <w:r w:rsidR="00796EA7">
        <w:rPr>
          <w:rFonts w:ascii="TH SarabunIT๙" w:eastAsia="Calibri" w:hAnsi="TH SarabunIT๙" w:cs="TH SarabunIT๙" w:hint="cs"/>
          <w:sz w:val="32"/>
          <w:szCs w:val="32"/>
          <w:cs/>
        </w:rPr>
        <w:t>ทุ่งแสงทอง</w:t>
      </w:r>
      <w:r w:rsidRPr="005F4E34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953DF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9F199F" w:rsidRPr="00CA0476" w:rsidRDefault="005F4E34" w:rsidP="009F199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อาศัยอำนาจตามความในมาตรา  60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แห</w:t>
      </w:r>
      <w:r w:rsidR="00953DF3">
        <w:rPr>
          <w:rFonts w:ascii="TH SarabunIT๙" w:eastAsia="Calibri" w:hAnsi="TH SarabunIT๙" w:cs="TH SarabunIT๙"/>
          <w:sz w:val="32"/>
          <w:szCs w:val="32"/>
          <w:cs/>
        </w:rPr>
        <w:t>่งพระราชบัญญัติเทศบาล  พ.ศ. 2</w:t>
      </w:r>
      <w:r w:rsidR="00953DF3">
        <w:rPr>
          <w:rFonts w:ascii="TH SarabunIT๙" w:eastAsia="Calibri" w:hAnsi="TH SarabunIT๙" w:cs="TH SarabunIT๙" w:hint="cs"/>
          <w:sz w:val="32"/>
          <w:szCs w:val="32"/>
          <w:cs/>
        </w:rPr>
        <w:t>496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ซึ่ง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แก้ไข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เพิ่มเติม</w:t>
      </w:r>
      <w:r w:rsidR="00953DF3">
        <w:rPr>
          <w:rFonts w:ascii="TH SarabunIT๙" w:eastAsia="Calibri" w:hAnsi="TH SarabunIT๙" w:cs="TH SarabunIT๙" w:hint="cs"/>
          <w:sz w:val="32"/>
          <w:szCs w:val="32"/>
          <w:cs/>
        </w:rPr>
        <w:t>ถึง</w:t>
      </w:r>
      <w:r w:rsidR="00953DF3">
        <w:rPr>
          <w:rFonts w:ascii="TH SarabunIT๙" w:eastAsia="Calibri" w:hAnsi="TH SarabunIT๙" w:cs="TH SarabunIT๙"/>
          <w:sz w:val="32"/>
          <w:szCs w:val="32"/>
          <w:cs/>
        </w:rPr>
        <w:t xml:space="preserve"> (ฉบับที่  </w:t>
      </w:r>
      <w:r w:rsidR="00953DF3">
        <w:rPr>
          <w:rFonts w:ascii="TH SarabunIT๙" w:eastAsia="Calibri" w:hAnsi="TH SarabunIT๙" w:cs="TH SarabunIT๙" w:hint="cs"/>
          <w:sz w:val="32"/>
          <w:szCs w:val="32"/>
          <w:cs/>
        </w:rPr>
        <w:t>13</w:t>
      </w:r>
      <w:r w:rsidR="00953DF3">
        <w:rPr>
          <w:rFonts w:ascii="TH SarabunIT๙" w:eastAsia="Calibri" w:hAnsi="TH SarabunIT๙" w:cs="TH SarabunIT๙"/>
          <w:sz w:val="32"/>
          <w:szCs w:val="32"/>
          <w:cs/>
        </w:rPr>
        <w:t>)  พ.ศ. 25</w:t>
      </w:r>
      <w:r w:rsidR="00953DF3">
        <w:rPr>
          <w:rFonts w:ascii="TH SarabunIT๙" w:eastAsia="Calibri" w:hAnsi="TH SarabunIT๙" w:cs="TH SarabunIT๙" w:hint="cs"/>
          <w:sz w:val="32"/>
          <w:szCs w:val="32"/>
          <w:cs/>
        </w:rPr>
        <w:t>52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มาตรา  22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  แห่งพระราชบัญญัติภาษีบำรุงท้องที่  พ.ศ. 2508  แก้ไขเพิ่มเติม</w:t>
      </w:r>
      <w:r w:rsidR="009F199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="00953DF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ถึง (ฉบับที่ 3) พ.ศ. 2543 </w:t>
      </w:r>
      <w:r w:rsidR="009F199F">
        <w:rPr>
          <w:rFonts w:ascii="TH SarabunIT๙" w:hAnsi="TH SarabunIT๙" w:cs="TH SarabunIT๙" w:hint="cs"/>
          <w:sz w:val="32"/>
          <w:szCs w:val="32"/>
          <w:cs/>
        </w:rPr>
        <w:t xml:space="preserve">คำสั่งจังหวัดบุรีรัมย์  ที่  29697/2559  เรื่องการมอบอำนาจของผู้ว่าราชการจังหวัดบุรีรัมย์  ให้แก่รองผู้ว่าราชการจังหวัดบุรีรัมย์  หัวหน้าส่วนราชการ  และนายอำเภอ  ปฏิบัติราชการแทน  </w:t>
      </w:r>
      <w:r w:rsidR="009F199F" w:rsidRPr="00CA0476">
        <w:rPr>
          <w:rFonts w:ascii="TH SarabunIT๙" w:hAnsi="TH SarabunIT๙" w:cs="TH SarabunIT๙"/>
          <w:sz w:val="32"/>
          <w:szCs w:val="32"/>
          <w:cs/>
        </w:rPr>
        <w:t xml:space="preserve">โดยได้รับความเห็นชอบจากสภาเทศบาลตำบลทุ่งแสงทองและนายอำเภอนางรอง   </w:t>
      </w:r>
      <w:r w:rsidR="009F199F">
        <w:rPr>
          <w:rFonts w:ascii="TH SarabunIT๙" w:hAnsi="TH SarabunIT๙" w:cs="TH SarabunIT๙" w:hint="cs"/>
          <w:sz w:val="32"/>
          <w:szCs w:val="32"/>
          <w:cs/>
        </w:rPr>
        <w:t>จึงตรา</w:t>
      </w:r>
      <w:r w:rsidR="009F199F" w:rsidRPr="00CA0476">
        <w:rPr>
          <w:rFonts w:ascii="TH SarabunIT๙" w:hAnsi="TH SarabunIT๙" w:cs="TH SarabunIT๙"/>
          <w:sz w:val="32"/>
          <w:szCs w:val="32"/>
          <w:cs/>
        </w:rPr>
        <w:t>เทศบัญญัติไว้   ดังต่อไปนี้</w:t>
      </w:r>
    </w:p>
    <w:p w:rsidR="005F4E34" w:rsidRPr="005F4E34" w:rsidRDefault="005F4E34" w:rsidP="005F4E34">
      <w:pPr>
        <w:spacing w:after="12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4E34">
        <w:rPr>
          <w:rFonts w:ascii="TH SarabunIT๙" w:eastAsia="Calibri" w:hAnsi="TH SarabunIT๙" w:cs="TH SarabunIT๙"/>
          <w:sz w:val="32"/>
          <w:szCs w:val="32"/>
          <w:cs/>
        </w:rPr>
        <w:t>ข้อ  1  เทศบัญญัตินี้เรียกว่า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“เทศบัญญัติ</w:t>
      </w:r>
      <w:r w:rsidR="007577E9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ตำบล</w:t>
      </w:r>
      <w:r w:rsidR="00796EA7">
        <w:rPr>
          <w:rFonts w:ascii="TH SarabunIT๙" w:eastAsia="Calibri" w:hAnsi="TH SarabunIT๙" w:cs="TH SarabunIT๙" w:hint="cs"/>
          <w:sz w:val="32"/>
          <w:szCs w:val="32"/>
          <w:cs/>
        </w:rPr>
        <w:t>ทุ่งแสงทอง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  เรื่อง  การลดหย่อนภาษีบำรุงท้องที่  พ.ศ. 25</w:t>
      </w:r>
      <w:r w:rsidR="00796EA7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”</w:t>
      </w:r>
    </w:p>
    <w:p w:rsidR="005F4E34" w:rsidRPr="005F4E34" w:rsidRDefault="005F4E34" w:rsidP="005F4E34">
      <w:pPr>
        <w:spacing w:after="12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4E34">
        <w:rPr>
          <w:rFonts w:ascii="TH SarabunIT๙" w:eastAsia="Calibri" w:hAnsi="TH SarabunIT๙" w:cs="TH SarabunIT๙"/>
          <w:sz w:val="32"/>
          <w:szCs w:val="32"/>
          <w:cs/>
        </w:rPr>
        <w:t>ข้อ  2</w:t>
      </w:r>
      <w:r w:rsidR="00831B9C">
        <w:rPr>
          <w:rFonts w:ascii="TH SarabunIT๙" w:eastAsia="Calibri" w:hAnsi="TH SarabunIT๙" w:cs="TH SarabunIT๙"/>
          <w:sz w:val="32"/>
          <w:szCs w:val="32"/>
          <w:cs/>
        </w:rPr>
        <w:t xml:space="preserve">  เทศบัญญัตินี้</w:t>
      </w:r>
      <w:r w:rsidR="00831B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ให้ใช้บังคับ</w:t>
      </w:r>
      <w:r w:rsidR="007577E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ตั้งแต่วันที่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ได้ประกาศไว้โดยเปิดเผย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ณ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  สำนักงานเทศบาลตำบล</w:t>
      </w:r>
      <w:r w:rsidR="00796EA7">
        <w:rPr>
          <w:rFonts w:ascii="TH SarabunIT๙" w:eastAsia="Calibri" w:hAnsi="TH SarabunIT๙" w:cs="TH SarabunIT๙" w:hint="cs"/>
          <w:sz w:val="32"/>
          <w:szCs w:val="32"/>
          <w:cs/>
        </w:rPr>
        <w:t>ทุ่งแสงทอง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แล้วเจ็ดวัน</w:t>
      </w:r>
    </w:p>
    <w:p w:rsidR="005F4E34" w:rsidRDefault="0056010A" w:rsidP="005F4E34">
      <w:pPr>
        <w:spacing w:after="12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ข้อ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  ในเทศบัญญัตินี้</w:t>
      </w:r>
    </w:p>
    <w:p w:rsidR="007577E9" w:rsidRPr="005F4E34" w:rsidRDefault="007577E9" w:rsidP="007577E9">
      <w:pPr>
        <w:spacing w:after="120" w:line="240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4E34">
        <w:rPr>
          <w:rFonts w:ascii="TH SarabunIT๙" w:eastAsia="Calibri" w:hAnsi="TH SarabunIT๙" w:cs="TH SarabunIT๙"/>
          <w:sz w:val="32"/>
          <w:szCs w:val="32"/>
          <w:cs/>
        </w:rPr>
        <w:t>“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บุคคลธรรมดา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”  หมายความว่า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บุคคลตามความแห่งประมวลกฎหมายแพ่งและพาณิชย์  และให้หมายความรวมถึงคณะบุคคลที่มิใช่นิติบุคคล</w:t>
      </w:r>
    </w:p>
    <w:p w:rsidR="007577E9" w:rsidRPr="005F4E34" w:rsidRDefault="007577E9" w:rsidP="007577E9">
      <w:pPr>
        <w:spacing w:after="120" w:line="240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4E34">
        <w:rPr>
          <w:rFonts w:ascii="TH SarabunIT๙" w:eastAsia="Calibri" w:hAnsi="TH SarabunIT๙" w:cs="TH SarabunIT๙"/>
          <w:sz w:val="32"/>
          <w:szCs w:val="32"/>
        </w:rPr>
        <w:t>“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เจ้า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ของที่ดิน</w:t>
      </w:r>
      <w:proofErr w:type="gramStart"/>
      <w:r w:rsidRPr="005F4E34">
        <w:rPr>
          <w:rFonts w:ascii="TH SarabunIT๙" w:eastAsia="Calibri" w:hAnsi="TH SarabunIT๙" w:cs="TH SarabunIT๙"/>
          <w:sz w:val="32"/>
          <w:szCs w:val="32"/>
          <w:cs/>
        </w:rPr>
        <w:t>”  หมายความว่า</w:t>
      </w:r>
      <w:proofErr w:type="gramEnd"/>
      <w:r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บุคคลหรือคณะบุคคลไม่ว่าจะเป็นบุคคลธรรมดาหรือนิติบุคคล  ซึ่งมีกรรมสิทธิ์ในที่ดินหรือครอบครองอยู่ในที่ดินที่ไม่เป็นกรรมสิทธิ์ของเอกชน</w:t>
      </w:r>
    </w:p>
    <w:p w:rsidR="005F4E34" w:rsidRPr="005F4E34" w:rsidRDefault="005F4E34" w:rsidP="005F4E34">
      <w:pPr>
        <w:spacing w:after="120" w:line="240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4E34">
        <w:rPr>
          <w:rFonts w:ascii="TH SarabunIT๙" w:eastAsia="Calibri" w:hAnsi="TH SarabunIT๙" w:cs="TH SarabunIT๙"/>
          <w:sz w:val="32"/>
          <w:szCs w:val="32"/>
          <w:cs/>
        </w:rPr>
        <w:t>“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ที่ดิน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”  หมายความว่า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พื้นที่ดิน  และให้หมายความรวมถึงพื้นที่ที่เป็นภูเขา  หรือที่มีน้ำด้วย</w:t>
      </w:r>
    </w:p>
    <w:p w:rsidR="005F4E34" w:rsidRPr="005F4E34" w:rsidRDefault="005F4E34" w:rsidP="005F4E34">
      <w:pPr>
        <w:spacing w:after="120" w:line="240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4E34">
        <w:rPr>
          <w:rFonts w:ascii="TH SarabunIT๙" w:eastAsia="Calibri" w:hAnsi="TH SarabunIT๙" w:cs="TH SarabunIT๙"/>
          <w:sz w:val="32"/>
          <w:szCs w:val="32"/>
        </w:rPr>
        <w:t>“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ที่อยู่อาศัย</w:t>
      </w:r>
      <w:proofErr w:type="gramStart"/>
      <w:r w:rsidRPr="005F4E34">
        <w:rPr>
          <w:rFonts w:ascii="TH SarabunIT๙" w:eastAsia="Calibri" w:hAnsi="TH SarabunIT๙" w:cs="TH SarabunIT๙"/>
          <w:sz w:val="32"/>
          <w:szCs w:val="32"/>
        </w:rPr>
        <w:t xml:space="preserve">”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หมายความว่า</w:t>
      </w:r>
      <w:proofErr w:type="gramEnd"/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บ้านเรือน  ตึก  กระท่อม  หรือสิ่งปลูกสร้างอย่างอื่น  ที่มีประโยชน์ใช้สอยตามปกติเพื่อการอยู่อาศัย  ซึ่งมิใช่เพื่อประโยชน์ในการประกอบการค้าของเจ้าของที่ดิน</w:t>
      </w:r>
    </w:p>
    <w:p w:rsidR="005F4E34" w:rsidRDefault="005F4E34" w:rsidP="005F4E34">
      <w:pPr>
        <w:spacing w:after="120" w:line="240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4E34">
        <w:rPr>
          <w:rFonts w:ascii="TH SarabunIT๙" w:eastAsia="Calibri" w:hAnsi="TH SarabunIT๙" w:cs="TH SarabunIT๙"/>
          <w:sz w:val="32"/>
          <w:szCs w:val="32"/>
        </w:rPr>
        <w:t>“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ที่เลี้ยงสัตว์</w:t>
      </w:r>
      <w:r w:rsidRPr="005F4E34">
        <w:rPr>
          <w:rFonts w:ascii="TH SarabunIT๙" w:eastAsia="Calibri" w:hAnsi="TH SarabunIT๙" w:cs="TH SarabunIT๙"/>
          <w:sz w:val="32"/>
          <w:szCs w:val="32"/>
        </w:rPr>
        <w:t xml:space="preserve">”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หมายความว่า  พื้นที่ซึ่งใช้ประโยชน์ในการเลี้ยงสัตว์ที่เป็นประโยชน์ในการประกอบอาชีพหรือยังชีพของเจ้าของที่ดิน  ไม่ว่าจะเป็นสัตว์ปีก  แมลง  สัตว์บก  หรือสัตว์น้ำ  หรือสัตว์ครึ่งบกครึ่งน้ำใดๆ  ก็ตาม  โดยการเลี้ยงสัตว์ในที่ดินดังกล่าว  อาจเป็นสถานที่ให้อาหารหรือแหล่งอาหารสัตว์  หรือแหล่งพักนอนของสัตว์  หรือหลายกรณีประกอบกันได้</w:t>
      </w:r>
    </w:p>
    <w:p w:rsidR="009F199F" w:rsidRDefault="009F199F" w:rsidP="009F199F">
      <w:pPr>
        <w:spacing w:after="120" w:line="240" w:lineRule="auto"/>
        <w:ind w:firstLine="2160"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/ที่ประกอบกสิกรรม...</w:t>
      </w:r>
    </w:p>
    <w:p w:rsidR="009F199F" w:rsidRDefault="009F199F" w:rsidP="009F199F">
      <w:pPr>
        <w:spacing w:after="120" w:line="240" w:lineRule="auto"/>
        <w:ind w:firstLine="2160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9F199F" w:rsidRPr="005F4E34" w:rsidRDefault="009F199F" w:rsidP="009F199F">
      <w:pPr>
        <w:spacing w:after="120" w:line="240" w:lineRule="auto"/>
        <w:ind w:firstLine="216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>-2-</w:t>
      </w:r>
    </w:p>
    <w:p w:rsidR="0056010A" w:rsidRPr="005F4E34" w:rsidRDefault="005F4E34" w:rsidP="009F199F">
      <w:pPr>
        <w:spacing w:after="120" w:line="240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F4E34">
        <w:rPr>
          <w:rFonts w:ascii="TH SarabunIT๙" w:eastAsia="Calibri" w:hAnsi="TH SarabunIT๙" w:cs="TH SarabunIT๙"/>
          <w:sz w:val="32"/>
          <w:szCs w:val="32"/>
        </w:rPr>
        <w:t>“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ที่ประกอบกสิกรรม</w:t>
      </w:r>
      <w:proofErr w:type="gramStart"/>
      <w:r w:rsidR="00562FE4">
        <w:rPr>
          <w:rFonts w:ascii="TH SarabunIT๙" w:eastAsia="Calibri" w:hAnsi="TH SarabunIT๙" w:cs="TH SarabunIT๙"/>
          <w:sz w:val="32"/>
          <w:szCs w:val="32"/>
        </w:rPr>
        <w:t xml:space="preserve">”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หมายความว่า</w:t>
      </w:r>
      <w:proofErr w:type="gramEnd"/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พื้นที่ใช้ประโยชน์ในการเพาะปลูกพืชผล</w:t>
      </w:r>
      <w:r w:rsidR="00562F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5F4E34">
        <w:rPr>
          <w:rFonts w:ascii="TH SarabunIT๙" w:eastAsia="Calibri" w:hAnsi="TH SarabunIT๙" w:cs="TH SarabunIT๙" w:hint="cs"/>
          <w:sz w:val="32"/>
          <w:szCs w:val="32"/>
          <w:cs/>
        </w:rPr>
        <w:t>ที่เป็นประโยชน์ในการประกอบอาชีพ  หรือยังชีพ  โดยอาจเป็นพื้นล้มลุก  พืชยืนต้น  หรือพืชน้ำใดๆ  ก็ตามของเจ้าของที่ดิน</w:t>
      </w:r>
    </w:p>
    <w:p w:rsidR="005F4E34" w:rsidRDefault="0056010A" w:rsidP="005F4E34">
      <w:pPr>
        <w:spacing w:after="12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ข้อ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7577E9">
        <w:rPr>
          <w:rFonts w:ascii="TH SarabunIT๙" w:eastAsia="Calibri" w:hAnsi="TH SarabunIT๙" w:cs="TH SarabunIT๙" w:hint="cs"/>
          <w:sz w:val="32"/>
          <w:szCs w:val="32"/>
          <w:cs/>
        </w:rPr>
        <w:t>ให้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บุคคลธรรมดา</w:t>
      </w:r>
      <w:r w:rsidR="007577E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ซึ่งเป็นเจ้าของที่ดินแปลงเดียวหรือหลายแปลงที่อยู่ใน</w:t>
      </w:r>
      <w:r w:rsidR="007577E9">
        <w:rPr>
          <w:rFonts w:ascii="TH SarabunIT๙" w:eastAsia="Calibri" w:hAnsi="TH SarabunIT๙" w:cs="TH SarabunIT๙" w:hint="cs"/>
          <w:sz w:val="32"/>
          <w:szCs w:val="32"/>
          <w:cs/>
        </w:rPr>
        <w:t>เขต</w:t>
      </w:r>
      <w:r w:rsidR="000B028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</w:t>
      </w:r>
      <w:r w:rsidR="009F199F">
        <w:rPr>
          <w:rFonts w:ascii="TH SarabunIT๙" w:eastAsia="Calibri" w:hAnsi="TH SarabunIT๙" w:cs="TH SarabunIT๙" w:hint="cs"/>
          <w:sz w:val="32"/>
          <w:szCs w:val="32"/>
          <w:cs/>
        </w:rPr>
        <w:t>ทุ่งแสงทอง</w:t>
      </w:r>
      <w:r w:rsidR="000B028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และใช้ท</w:t>
      </w:r>
      <w:r w:rsidR="000B028D">
        <w:rPr>
          <w:rFonts w:ascii="TH SarabunIT๙" w:eastAsia="Calibri" w:hAnsi="TH SarabunIT๙" w:cs="TH SarabunIT๙"/>
          <w:sz w:val="32"/>
          <w:szCs w:val="32"/>
          <w:cs/>
        </w:rPr>
        <w:t xml:space="preserve">ี่ดินนั้นเป็นที่อยู่อาศัยของตน </w:t>
      </w:r>
      <w:r w:rsidR="000B028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เป็นที่เลี้ยงสัตว์ของตน</w:t>
      </w:r>
      <w:r w:rsidR="007256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0B028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หรือประกอบกสิกรรมของตน</w:t>
      </w:r>
      <w:r w:rsidR="0043706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0B028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ให้ลดหย่อนไม่ต้องเสียภาษีบำรุงท้องที่</w:t>
      </w:r>
      <w:r w:rsidR="005F4E34" w:rsidRPr="005F4E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7577E9">
        <w:rPr>
          <w:rFonts w:ascii="TH SarabunIT๙" w:eastAsia="Calibri" w:hAnsi="TH SarabunIT๙" w:cs="TH SarabunIT๙" w:hint="cs"/>
          <w:sz w:val="32"/>
          <w:szCs w:val="32"/>
          <w:cs/>
        </w:rPr>
        <w:t>เป็น</w:t>
      </w:r>
      <w:r w:rsidR="005F4E34" w:rsidRPr="005F4E34">
        <w:rPr>
          <w:rFonts w:ascii="TH SarabunIT๙" w:eastAsia="Calibri" w:hAnsi="TH SarabunIT๙" w:cs="TH SarabunIT๙" w:hint="cs"/>
          <w:sz w:val="32"/>
          <w:szCs w:val="32"/>
          <w:cs/>
        </w:rPr>
        <w:t>จำนวน</w:t>
      </w:r>
      <w:r w:rsidR="007577E9">
        <w:rPr>
          <w:rFonts w:ascii="TH SarabunIT๙" w:eastAsia="Calibri" w:hAnsi="TH SarabunIT๙" w:cs="TH SarabunIT๙" w:hint="cs"/>
          <w:sz w:val="32"/>
          <w:szCs w:val="32"/>
          <w:cs/>
        </w:rPr>
        <w:t>หนึ่ง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ไร่</w:t>
      </w:r>
    </w:p>
    <w:p w:rsidR="007577E9" w:rsidRPr="005F4E34" w:rsidRDefault="007577E9" w:rsidP="005F4E34">
      <w:pPr>
        <w:spacing w:after="12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ที่ดินที่มีสิ่งปลูกสร้าง และใช้สิ่งปลูกสร้างนั้นเป็นสถานการค้าหรือให้เช่า ไม่ได้รับการลดหย่อนสำหรับส่วนของที่ดินที่มีสิ่งปลูกสร้าง</w:t>
      </w:r>
      <w:r w:rsidR="00367FB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ที่ใช้เป็นสถานการค้าหรือให้เช่านั้น </w:t>
      </w:r>
    </w:p>
    <w:p w:rsidR="005F4E34" w:rsidRPr="005F4E34" w:rsidRDefault="0056010A" w:rsidP="005F4E34">
      <w:pPr>
        <w:spacing w:after="24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ข้อ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 xml:space="preserve">  ให้นายกเทศมนตรีตำบล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ทุ่งแสงทอง</w:t>
      </w:r>
      <w:r w:rsidR="005F4E34" w:rsidRPr="005F4E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เป็นผู้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รักษาการตามเทศบัญญัตินี้  แล</w:t>
      </w:r>
      <w:r w:rsidR="000B028D">
        <w:rPr>
          <w:rFonts w:ascii="TH SarabunIT๙" w:eastAsia="Calibri" w:hAnsi="TH SarabunIT๙" w:cs="TH SarabunIT๙"/>
          <w:sz w:val="32"/>
          <w:szCs w:val="32"/>
          <w:cs/>
        </w:rPr>
        <w:t>ะให้มีอำนาจออก</w:t>
      </w:r>
      <w:r w:rsidR="00367FB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ข้อบังคับ ระเบียบ </w:t>
      </w:r>
      <w:r w:rsidR="005F4E34" w:rsidRPr="005F4E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ประกาศ  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หรือคำสั่ง</w:t>
      </w:r>
      <w:r w:rsidR="00367FB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เพื่อปฏิบัติการให้เป็นไปตามเทศบัญญัติ</w:t>
      </w:r>
      <w:r w:rsidR="005F4E34" w:rsidRPr="005F4E34">
        <w:rPr>
          <w:rFonts w:ascii="TH SarabunIT๙" w:eastAsia="Calibri" w:hAnsi="TH SarabunIT๙" w:cs="TH SarabunIT๙" w:hint="cs"/>
          <w:sz w:val="32"/>
          <w:szCs w:val="32"/>
          <w:cs/>
        </w:rPr>
        <w:t>นี้</w:t>
      </w:r>
    </w:p>
    <w:p w:rsidR="005F4E34" w:rsidRPr="005F4E34" w:rsidRDefault="005F4E34" w:rsidP="009C6148">
      <w:pPr>
        <w:spacing w:after="0" w:line="240" w:lineRule="auto"/>
        <w:ind w:left="144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4E34">
        <w:rPr>
          <w:rFonts w:ascii="TH SarabunIT๙" w:eastAsia="Calibri" w:hAnsi="TH SarabunIT๙" w:cs="TH SarabunIT๙"/>
          <w:sz w:val="32"/>
          <w:szCs w:val="32"/>
          <w:cs/>
        </w:rPr>
        <w:t>ประกาศ  ณ  วันที่</w:t>
      </w:r>
      <w:r w:rsidR="0056010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="00367FB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56010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เดือน          </w:t>
      </w:r>
      <w:r w:rsidR="00826D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56010A">
        <w:rPr>
          <w:rFonts w:ascii="TH SarabunIT๙" w:eastAsia="Calibri" w:hAnsi="TH SarabunIT๙" w:cs="TH SarabunIT๙" w:hint="cs"/>
          <w:sz w:val="32"/>
          <w:szCs w:val="32"/>
          <w:cs/>
        </w:rPr>
        <w:t>พ.ศ. 2561</w:t>
      </w:r>
    </w:p>
    <w:p w:rsidR="0056010A" w:rsidRDefault="00E22434" w:rsidP="005F4E3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6010A" w:rsidRDefault="0056010A" w:rsidP="005F4E3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6010A" w:rsidRDefault="0056010A" w:rsidP="005F4E3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6010A" w:rsidRDefault="0056010A" w:rsidP="005F4E3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(ลงชื่อ)</w:t>
      </w:r>
    </w:p>
    <w:p w:rsidR="005F4E34" w:rsidRPr="005F4E34" w:rsidRDefault="005F4E34" w:rsidP="005F4E34">
      <w:pPr>
        <w:tabs>
          <w:tab w:val="left" w:pos="4536"/>
        </w:tabs>
        <w:spacing w:before="120"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="0056010A">
        <w:rPr>
          <w:rFonts w:ascii="TH SarabunIT๙" w:eastAsia="Calibri" w:hAnsi="TH SarabunIT๙" w:cs="TH SarabunIT๙" w:hint="cs"/>
          <w:sz w:val="32"/>
          <w:szCs w:val="32"/>
          <w:cs/>
        </w:rPr>
        <w:t>นายพันธวัช  ไวยาประโคน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5F4E34" w:rsidRDefault="005F4E34" w:rsidP="005F4E34">
      <w:pPr>
        <w:tabs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</w:t>
      </w:r>
      <w:r w:rsidRPr="005F4E34">
        <w:rPr>
          <w:rFonts w:ascii="TH SarabunIT๙" w:eastAsia="Calibri" w:hAnsi="TH SarabunIT๙" w:cs="TH SarabunIT๙"/>
          <w:sz w:val="32"/>
          <w:szCs w:val="32"/>
          <w:cs/>
        </w:rPr>
        <w:t>นายกเทศมนตรีตำบล</w:t>
      </w:r>
      <w:r w:rsidR="0056010A">
        <w:rPr>
          <w:rFonts w:ascii="TH SarabunIT๙" w:eastAsia="Calibri" w:hAnsi="TH SarabunIT๙" w:cs="TH SarabunIT๙" w:hint="cs"/>
          <w:sz w:val="32"/>
          <w:szCs w:val="32"/>
          <w:cs/>
        </w:rPr>
        <w:t>ทุ่งแสงทอง</w:t>
      </w:r>
    </w:p>
    <w:p w:rsidR="005F4E34" w:rsidRDefault="005F4E34" w:rsidP="005F4E34">
      <w:pPr>
        <w:tabs>
          <w:tab w:val="left" w:pos="453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F4E34" w:rsidRDefault="005F4E34" w:rsidP="005F4E34">
      <w:pPr>
        <w:tabs>
          <w:tab w:val="left" w:pos="453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F4E34" w:rsidRPr="005F4E34" w:rsidRDefault="005F4E34" w:rsidP="005F4E34">
      <w:pPr>
        <w:tabs>
          <w:tab w:val="left" w:pos="453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F4E34" w:rsidRDefault="00367FB1" w:rsidP="005F4E34">
      <w:pPr>
        <w:spacing w:after="0" w:line="240" w:lineRule="auto"/>
        <w:ind w:left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="005F4E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8F2C5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9F199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="005F4E34" w:rsidRPr="005F4E34">
        <w:rPr>
          <w:rFonts w:ascii="TH SarabunIT๙" w:eastAsia="Calibri" w:hAnsi="TH SarabunIT๙" w:cs="TH SarabunIT๙"/>
          <w:sz w:val="32"/>
          <w:szCs w:val="32"/>
          <w:cs/>
        </w:rPr>
        <w:t>เห็นชอบ</w:t>
      </w:r>
    </w:p>
    <w:p w:rsidR="00562FE4" w:rsidRDefault="00562FE4" w:rsidP="005F4E34">
      <w:pPr>
        <w:spacing w:after="0" w:line="240" w:lineRule="auto"/>
        <w:ind w:left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F199F" w:rsidRDefault="009F199F" w:rsidP="005F4E34">
      <w:pPr>
        <w:spacing w:after="0" w:line="240" w:lineRule="auto"/>
        <w:ind w:left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F199F" w:rsidRDefault="009F199F" w:rsidP="005F4E34">
      <w:pPr>
        <w:spacing w:after="0" w:line="240" w:lineRule="auto"/>
        <w:ind w:left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62FE4" w:rsidRDefault="00367FB1" w:rsidP="009F199F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="0056010A"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ลงชื่อ</w:t>
      </w:r>
      <w:r w:rsidR="0056010A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4D4F2F" w:rsidRDefault="00367FB1" w:rsidP="005F4E3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="0056010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9F199F" w:rsidRDefault="009F199F" w:rsidP="005F4E3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6010A" w:rsidRPr="005F4E34" w:rsidRDefault="009F199F" w:rsidP="005F4E3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  <w:t xml:space="preserve">        </w:t>
      </w:r>
      <w:r w:rsidR="0056010A">
        <w:rPr>
          <w:rFonts w:ascii="TH SarabunIT๙" w:eastAsia="Calibri" w:hAnsi="TH SarabunIT๙" w:cs="TH SarabunIT๙" w:hint="cs"/>
          <w:sz w:val="32"/>
          <w:szCs w:val="32"/>
          <w:cs/>
        </w:rPr>
        <w:t>นายอำเภอนางรอง</w:t>
      </w:r>
    </w:p>
    <w:sectPr w:rsidR="0056010A" w:rsidRPr="005F4E34" w:rsidSect="005C23EB">
      <w:pgSz w:w="11906" w:h="16838"/>
      <w:pgMar w:top="1276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A33" w:rsidRDefault="00F21A33" w:rsidP="005F4E34">
      <w:pPr>
        <w:spacing w:after="0" w:line="240" w:lineRule="auto"/>
      </w:pPr>
      <w:r>
        <w:separator/>
      </w:r>
    </w:p>
  </w:endnote>
  <w:endnote w:type="continuationSeparator" w:id="0">
    <w:p w:rsidR="00F21A33" w:rsidRDefault="00F21A33" w:rsidP="005F4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A33" w:rsidRDefault="00F21A33" w:rsidP="005F4E34">
      <w:pPr>
        <w:spacing w:after="0" w:line="240" w:lineRule="auto"/>
      </w:pPr>
      <w:r>
        <w:separator/>
      </w:r>
    </w:p>
  </w:footnote>
  <w:footnote w:type="continuationSeparator" w:id="0">
    <w:p w:rsidR="00F21A33" w:rsidRDefault="00F21A33" w:rsidP="005F4E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63E40"/>
    <w:multiLevelType w:val="hybridMultilevel"/>
    <w:tmpl w:val="D472B9BE"/>
    <w:lvl w:ilvl="0" w:tplc="4816F13A">
      <w:start w:val="27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E34"/>
    <w:rsid w:val="000A77B5"/>
    <w:rsid w:val="000B028D"/>
    <w:rsid w:val="000C0007"/>
    <w:rsid w:val="00165B61"/>
    <w:rsid w:val="001C1381"/>
    <w:rsid w:val="002013EB"/>
    <w:rsid w:val="00204771"/>
    <w:rsid w:val="00236CBA"/>
    <w:rsid w:val="00367FB1"/>
    <w:rsid w:val="00434E74"/>
    <w:rsid w:val="0043706A"/>
    <w:rsid w:val="004D4F2F"/>
    <w:rsid w:val="004F3B42"/>
    <w:rsid w:val="005210EC"/>
    <w:rsid w:val="0056010A"/>
    <w:rsid w:val="00562FE4"/>
    <w:rsid w:val="005C23EB"/>
    <w:rsid w:val="005E62E9"/>
    <w:rsid w:val="005F4E34"/>
    <w:rsid w:val="006A5CE6"/>
    <w:rsid w:val="006C4E85"/>
    <w:rsid w:val="007256A0"/>
    <w:rsid w:val="007577E9"/>
    <w:rsid w:val="00766270"/>
    <w:rsid w:val="00784671"/>
    <w:rsid w:val="00796EA7"/>
    <w:rsid w:val="0081194D"/>
    <w:rsid w:val="00826D01"/>
    <w:rsid w:val="00831B9C"/>
    <w:rsid w:val="00887298"/>
    <w:rsid w:val="008F2C50"/>
    <w:rsid w:val="00953DF3"/>
    <w:rsid w:val="009C6148"/>
    <w:rsid w:val="009D2F34"/>
    <w:rsid w:val="009F199F"/>
    <w:rsid w:val="00A0593B"/>
    <w:rsid w:val="00AD1B36"/>
    <w:rsid w:val="00B378B5"/>
    <w:rsid w:val="00CC18CF"/>
    <w:rsid w:val="00D34618"/>
    <w:rsid w:val="00D620F3"/>
    <w:rsid w:val="00DC5DB2"/>
    <w:rsid w:val="00DF6D1B"/>
    <w:rsid w:val="00E22434"/>
    <w:rsid w:val="00F177D3"/>
    <w:rsid w:val="00F21A33"/>
    <w:rsid w:val="00FA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E34"/>
    <w:pPr>
      <w:tabs>
        <w:tab w:val="center" w:pos="4513"/>
        <w:tab w:val="right" w:pos="9026"/>
      </w:tabs>
    </w:pPr>
    <w:rPr>
      <w:rFonts w:ascii="Calibri" w:eastAsia="Calibri" w:hAnsi="Calibri" w:cs="Cordia New"/>
    </w:rPr>
  </w:style>
  <w:style w:type="character" w:customStyle="1" w:styleId="a4">
    <w:name w:val="หัวกระดาษ อักขระ"/>
    <w:basedOn w:val="a0"/>
    <w:link w:val="a3"/>
    <w:uiPriority w:val="99"/>
    <w:rsid w:val="005F4E34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unhideWhenUsed/>
    <w:rsid w:val="005F4E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F4E34"/>
  </w:style>
  <w:style w:type="paragraph" w:styleId="a7">
    <w:name w:val="Balloon Text"/>
    <w:basedOn w:val="a"/>
    <w:link w:val="a8"/>
    <w:uiPriority w:val="99"/>
    <w:semiHidden/>
    <w:unhideWhenUsed/>
    <w:rsid w:val="008F2C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F2C50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C23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E34"/>
    <w:pPr>
      <w:tabs>
        <w:tab w:val="center" w:pos="4513"/>
        <w:tab w:val="right" w:pos="9026"/>
      </w:tabs>
    </w:pPr>
    <w:rPr>
      <w:rFonts w:ascii="Calibri" w:eastAsia="Calibri" w:hAnsi="Calibri" w:cs="Cordia New"/>
    </w:rPr>
  </w:style>
  <w:style w:type="character" w:customStyle="1" w:styleId="a4">
    <w:name w:val="หัวกระดาษ อักขระ"/>
    <w:basedOn w:val="a0"/>
    <w:link w:val="a3"/>
    <w:uiPriority w:val="99"/>
    <w:rsid w:val="005F4E34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unhideWhenUsed/>
    <w:rsid w:val="005F4E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F4E34"/>
  </w:style>
  <w:style w:type="paragraph" w:styleId="a7">
    <w:name w:val="Balloon Text"/>
    <w:basedOn w:val="a"/>
    <w:link w:val="a8"/>
    <w:uiPriority w:val="99"/>
    <w:semiHidden/>
    <w:unhideWhenUsed/>
    <w:rsid w:val="008F2C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F2C50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C23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Aminisrator</cp:lastModifiedBy>
  <cp:revision>11</cp:revision>
  <cp:lastPrinted>2018-03-07T04:30:00Z</cp:lastPrinted>
  <dcterms:created xsi:type="dcterms:W3CDTF">2018-02-26T03:24:00Z</dcterms:created>
  <dcterms:modified xsi:type="dcterms:W3CDTF">2018-04-04T07:08:00Z</dcterms:modified>
</cp:coreProperties>
</file>